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53FA3" w14:textId="54CFD09E" w:rsidR="00CD451C" w:rsidRDefault="00955B2F" w:rsidP="00CD451C">
      <w:pPr>
        <w:rPr>
          <w:b/>
          <w:sz w:val="24"/>
          <w:lang w:val="ka-GE"/>
        </w:rPr>
      </w:pPr>
      <w:r>
        <w:rPr>
          <w:b/>
          <w:sz w:val="24"/>
        </w:rPr>
        <w:t>20</w:t>
      </w:r>
      <w:r w:rsidR="00CD451C">
        <w:rPr>
          <w:b/>
          <w:sz w:val="24"/>
          <w:lang w:val="ka-GE"/>
        </w:rPr>
        <w:t>.0</w:t>
      </w:r>
      <w:r w:rsidR="009F53F1">
        <w:rPr>
          <w:b/>
          <w:sz w:val="24"/>
        </w:rPr>
        <w:t>2</w:t>
      </w:r>
      <w:r w:rsidR="00CD451C">
        <w:rPr>
          <w:b/>
          <w:sz w:val="24"/>
          <w:lang w:val="ka-GE"/>
        </w:rPr>
        <w:t>.2021</w:t>
      </w:r>
    </w:p>
    <w:p w14:paraId="0C616E19" w14:textId="4F272415" w:rsidR="00CD451C" w:rsidRDefault="00CD451C">
      <w:pPr>
        <w:rPr>
          <w:lang w:val="ka-GE"/>
        </w:rPr>
      </w:pPr>
      <w:r>
        <w:rPr>
          <w:lang w:val="ka-GE"/>
        </w:rPr>
        <w:t xml:space="preserve">მოდელირება საქართველოსთვის განახლებულია </w:t>
      </w:r>
      <w:r w:rsidR="00955B2F">
        <w:t>20</w:t>
      </w:r>
      <w:r>
        <w:rPr>
          <w:lang w:val="ka-GE"/>
        </w:rPr>
        <w:t>.0</w:t>
      </w:r>
      <w:r w:rsidR="009F53F1">
        <w:t>2</w:t>
      </w:r>
      <w:r>
        <w:rPr>
          <w:lang w:val="ka-GE"/>
        </w:rPr>
        <w:t>.2021</w:t>
      </w:r>
      <w:r>
        <w:t>-</w:t>
      </w:r>
      <w:r>
        <w:rPr>
          <w:lang w:val="ka-GE"/>
        </w:rPr>
        <w:t xml:space="preserve">ში, </w:t>
      </w:r>
      <w:r w:rsidR="009F53F1">
        <w:rPr>
          <w:lang w:val="ka-GE"/>
        </w:rPr>
        <w:t>1</w:t>
      </w:r>
      <w:r w:rsidR="00955B2F">
        <w:t>6</w:t>
      </w:r>
      <w:r w:rsidR="009F53F1">
        <w:rPr>
          <w:lang w:val="ka-GE"/>
        </w:rPr>
        <w:t xml:space="preserve"> თებერვლის</w:t>
      </w:r>
      <w:r w:rsidR="009F53F1">
        <w:t xml:space="preserve"> </w:t>
      </w:r>
      <w:r>
        <w:rPr>
          <w:lang w:val="ka-GE"/>
        </w:rPr>
        <w:t xml:space="preserve"> მდგომარეობის ჩათვლით</w:t>
      </w:r>
      <w:r w:rsidR="00311B9E">
        <w:rPr>
          <w:rStyle w:val="FootnoteReference"/>
          <w:lang w:val="ka-GE"/>
        </w:rPr>
        <w:footnoteReference w:id="1"/>
      </w:r>
      <w:r w:rsidR="00DE684A">
        <w:rPr>
          <w:lang w:val="ka-GE"/>
        </w:rPr>
        <w:t xml:space="preserve">. </w:t>
      </w:r>
    </w:p>
    <w:p w14:paraId="0A8C3F4C" w14:textId="0ECF0389" w:rsidR="00E116A4" w:rsidRDefault="00E116A4">
      <w:pPr>
        <w:rPr>
          <w:lang w:val="ka-GE"/>
        </w:rPr>
      </w:pPr>
      <w:r>
        <w:rPr>
          <w:lang w:val="ka-GE"/>
        </w:rPr>
        <w:t>განახლებულ სცენარებში გათვალისწინებულია ახალი მუტირებული შტამების ცირკულაცია და ვაქცინის დაწყების შემთხვევაში, მათ</w:t>
      </w:r>
      <w:r w:rsidR="009F53F1">
        <w:rPr>
          <w:lang w:val="ka-GE"/>
        </w:rPr>
        <w:t>ი</w:t>
      </w:r>
      <w:r>
        <w:rPr>
          <w:lang w:val="ka-GE"/>
        </w:rPr>
        <w:t xml:space="preserve"> </w:t>
      </w:r>
      <w:r w:rsidR="009F53F1">
        <w:rPr>
          <w:lang w:val="ka-GE"/>
        </w:rPr>
        <w:t>45</w:t>
      </w:r>
      <w:r>
        <w:rPr>
          <w:lang w:val="ka-GE"/>
        </w:rPr>
        <w:t>%-იანი ეფექტურობა.</w:t>
      </w:r>
    </w:p>
    <w:p w14:paraId="68204F19" w14:textId="5332A901" w:rsidR="00EB6ACC" w:rsidRDefault="00EB6ACC">
      <w:pPr>
        <w:rPr>
          <w:lang w:val="ka-GE"/>
        </w:rPr>
      </w:pPr>
      <w:proofErr w:type="spellStart"/>
      <w:r w:rsidRPr="004E6BD8">
        <w:rPr>
          <w:b/>
          <w:bCs/>
        </w:rPr>
        <w:t>R</w:t>
      </w:r>
      <w:r w:rsidRPr="004E6BD8">
        <w:rPr>
          <w:b/>
          <w:bCs/>
          <w:vertAlign w:val="subscript"/>
        </w:rPr>
        <w:t>effective</w:t>
      </w:r>
      <w:proofErr w:type="spellEnd"/>
      <w:r w:rsidRPr="004E6BD8">
        <w:rPr>
          <w:b/>
          <w:bCs/>
        </w:rPr>
        <w:t xml:space="preserve"> </w:t>
      </w:r>
      <w:r w:rsidRPr="004E6BD8">
        <w:rPr>
          <w:b/>
          <w:bCs/>
          <w:lang w:val="ka-GE"/>
        </w:rPr>
        <w:t>შეადგენს</w:t>
      </w:r>
      <w:r w:rsidR="00173951" w:rsidRPr="004E6BD8">
        <w:rPr>
          <w:b/>
          <w:bCs/>
          <w:lang w:val="ka-GE"/>
        </w:rPr>
        <w:t xml:space="preserve"> </w:t>
      </w:r>
      <w:r w:rsidR="009F53F1">
        <w:rPr>
          <w:rFonts w:cstheme="minorHAnsi"/>
          <w:b/>
          <w:bCs/>
          <w:lang w:val="ka-GE"/>
        </w:rPr>
        <w:t>&lt;</w:t>
      </w:r>
      <w:r w:rsidR="00173951" w:rsidRPr="004E6BD8">
        <w:rPr>
          <w:b/>
          <w:bCs/>
          <w:lang w:val="ka-GE"/>
        </w:rPr>
        <w:t>0.</w:t>
      </w:r>
      <w:r w:rsidR="00955B2F">
        <w:rPr>
          <w:b/>
          <w:bCs/>
          <w:lang w:val="ka-GE"/>
        </w:rPr>
        <w:t>84</w:t>
      </w:r>
      <w:r w:rsidR="005554B2">
        <w:t xml:space="preserve"> (</w:t>
      </w:r>
      <w:r w:rsidR="005554B2">
        <w:rPr>
          <w:lang w:val="ka-GE"/>
        </w:rPr>
        <w:t xml:space="preserve">მაჩვენებელი გაზომილია </w:t>
      </w:r>
      <w:r w:rsidR="00955B2F">
        <w:rPr>
          <w:lang w:val="ka-GE"/>
        </w:rPr>
        <w:t>05.02</w:t>
      </w:r>
      <w:r w:rsidR="005554B2">
        <w:rPr>
          <w:lang w:val="ka-GE"/>
        </w:rPr>
        <w:t>.202</w:t>
      </w:r>
      <w:r w:rsidR="00CD451C">
        <w:rPr>
          <w:lang w:val="ka-GE"/>
        </w:rPr>
        <w:t>1</w:t>
      </w:r>
      <w:r w:rsidR="005554B2">
        <w:rPr>
          <w:lang w:val="ka-GE"/>
        </w:rPr>
        <w:t>)</w:t>
      </w:r>
      <w:r w:rsidR="007C7C7A">
        <w:rPr>
          <w:lang w:val="ka-GE"/>
        </w:rPr>
        <w:t>.</w:t>
      </w:r>
    </w:p>
    <w:p w14:paraId="4A1EDC23" w14:textId="64E0E1B3" w:rsidR="00112C58" w:rsidRDefault="00112C58">
      <w:pPr>
        <w:rPr>
          <w:lang w:val="ka-GE"/>
        </w:rPr>
      </w:pPr>
      <w:r>
        <w:rPr>
          <w:lang w:val="ka-GE"/>
        </w:rPr>
        <w:t xml:space="preserve">დაინფიცირებული მოსახლეობის რაოდენობა </w:t>
      </w:r>
      <w:r w:rsidR="002A01F0">
        <w:rPr>
          <w:lang w:val="ka-GE"/>
        </w:rPr>
        <w:t xml:space="preserve">შეადგენს </w:t>
      </w:r>
      <w:r w:rsidR="00FF5B06">
        <w:t>~</w:t>
      </w:r>
      <w:r w:rsidR="00955B2F">
        <w:rPr>
          <w:lang w:val="ka-GE"/>
        </w:rPr>
        <w:t>20</w:t>
      </w:r>
      <w:r w:rsidR="002A01F0">
        <w:rPr>
          <w:lang w:val="ka-GE"/>
        </w:rPr>
        <w:t>%-ს</w:t>
      </w:r>
      <w:r>
        <w:rPr>
          <w:lang w:val="ka-GE"/>
        </w:rPr>
        <w:t xml:space="preserve"> (</w:t>
      </w:r>
      <w:r w:rsidR="00E116A4">
        <w:t>~</w:t>
      </w:r>
      <w:r>
        <w:rPr>
          <w:lang w:val="ka-GE"/>
        </w:rPr>
        <w:t>7</w:t>
      </w:r>
      <w:r w:rsidR="00955B2F">
        <w:rPr>
          <w:lang w:val="ka-GE"/>
        </w:rPr>
        <w:t>43 380</w:t>
      </w:r>
      <w:r>
        <w:rPr>
          <w:lang w:val="ka-GE"/>
        </w:rPr>
        <w:t xml:space="preserve"> ადამიანი)</w:t>
      </w:r>
      <w:r w:rsidR="001A2A0C">
        <w:rPr>
          <w:lang w:val="ka-GE"/>
        </w:rPr>
        <w:t>.</w:t>
      </w:r>
    </w:p>
    <w:p w14:paraId="59AA5C1C" w14:textId="72366FDB" w:rsidR="00112C58" w:rsidRPr="00112C58" w:rsidRDefault="00FF5B06" w:rsidP="00841B06">
      <w:pPr>
        <w:jc w:val="center"/>
      </w:pPr>
      <w:r w:rsidRPr="00FF5B06">
        <w:rPr>
          <w:noProof/>
        </w:rPr>
        <w:drawing>
          <wp:inline distT="0" distB="0" distL="0" distR="0" wp14:anchorId="36F64C23" wp14:editId="1F581AE7">
            <wp:extent cx="3942080" cy="2178050"/>
            <wp:effectExtent l="0" t="0" r="1270" b="0"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729" cy="2208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A08E6" w14:textId="28CE3370" w:rsidR="00EB6ACC" w:rsidRPr="00416D16" w:rsidRDefault="00364414" w:rsidP="00EB6ACC">
      <w:r>
        <w:rPr>
          <w:lang w:val="ka-GE"/>
        </w:rPr>
        <w:t xml:space="preserve">წინა კვირასთან შედარებით, შემცირებულია ყოველდღიური შემთხვევების რაოდენობა </w:t>
      </w:r>
      <w:r w:rsidR="00955B2F">
        <w:t>6</w:t>
      </w:r>
      <w:r>
        <w:rPr>
          <w:lang w:val="ka-GE"/>
        </w:rPr>
        <w:t xml:space="preserve">00-დან </w:t>
      </w:r>
      <w:r w:rsidR="00955B2F">
        <w:t>5</w:t>
      </w:r>
      <w:r>
        <w:rPr>
          <w:lang w:val="ka-GE"/>
        </w:rPr>
        <w:t xml:space="preserve">00-მდე. </w:t>
      </w:r>
      <w:r w:rsidR="00EB6ACC">
        <w:rPr>
          <w:lang w:val="ka-GE"/>
        </w:rPr>
        <w:t xml:space="preserve">მიმდინარე სცენარის შენარჩუნებით, </w:t>
      </w:r>
      <w:r w:rsidR="00557F1A">
        <w:rPr>
          <w:lang w:val="ka-GE"/>
        </w:rPr>
        <w:t xml:space="preserve">ამჟამად </w:t>
      </w:r>
      <w:r w:rsidR="00EB6ACC" w:rsidRPr="005554B2">
        <w:rPr>
          <w:b/>
          <w:lang w:val="ka-GE"/>
        </w:rPr>
        <w:t xml:space="preserve">დღიური დაინფიცირებულების </w:t>
      </w:r>
      <w:r w:rsidR="00946603" w:rsidRPr="005554B2">
        <w:rPr>
          <w:b/>
          <w:lang w:val="ka-GE"/>
        </w:rPr>
        <w:t xml:space="preserve">გამოვლენილი და სისტემის მიერ ვერ აღრიცხულის </w:t>
      </w:r>
      <w:r w:rsidR="00EB6ACC" w:rsidRPr="005554B2">
        <w:rPr>
          <w:b/>
          <w:lang w:val="ka-GE"/>
        </w:rPr>
        <w:t>რაოდენობა შეადგ</w:t>
      </w:r>
      <w:r w:rsidR="009C7553">
        <w:rPr>
          <w:b/>
          <w:lang w:val="ka-GE"/>
        </w:rPr>
        <w:t>ე</w:t>
      </w:r>
      <w:r w:rsidR="00EB6ACC" w:rsidRPr="005554B2">
        <w:rPr>
          <w:b/>
          <w:lang w:val="ka-GE"/>
        </w:rPr>
        <w:t>ნს</w:t>
      </w:r>
      <w:r w:rsidR="00946603" w:rsidRPr="005554B2">
        <w:rPr>
          <w:b/>
          <w:lang w:val="ka-GE"/>
        </w:rPr>
        <w:t xml:space="preserve"> </w:t>
      </w:r>
      <w:r w:rsidR="00FD72A6">
        <w:rPr>
          <w:b/>
          <w:lang w:val="ka-GE"/>
        </w:rPr>
        <w:t xml:space="preserve">1 </w:t>
      </w:r>
      <w:r w:rsidR="00416D16">
        <w:rPr>
          <w:b/>
          <w:lang w:val="ka-GE"/>
        </w:rPr>
        <w:t>6</w:t>
      </w:r>
      <w:r w:rsidR="00772780">
        <w:rPr>
          <w:b/>
          <w:lang w:val="ka-GE"/>
        </w:rPr>
        <w:t>30</w:t>
      </w:r>
      <w:r w:rsidR="009C7553">
        <w:rPr>
          <w:b/>
          <w:lang w:val="ka-GE"/>
        </w:rPr>
        <w:t xml:space="preserve"> </w:t>
      </w:r>
      <w:r w:rsidR="009C7553" w:rsidRPr="00591EC1">
        <w:rPr>
          <w:bCs/>
          <w:lang w:val="ka-GE"/>
        </w:rPr>
        <w:t xml:space="preserve">(მაქ </w:t>
      </w:r>
      <w:r w:rsidR="00FD72A6">
        <w:rPr>
          <w:bCs/>
          <w:lang w:val="ka-GE"/>
        </w:rPr>
        <w:t xml:space="preserve">3 </w:t>
      </w:r>
      <w:r w:rsidR="00772780">
        <w:rPr>
          <w:bCs/>
          <w:lang w:val="ka-GE"/>
        </w:rPr>
        <w:t>275</w:t>
      </w:r>
      <w:r w:rsidR="009C7553" w:rsidRPr="00591EC1">
        <w:rPr>
          <w:bCs/>
          <w:lang w:val="ka-GE"/>
        </w:rPr>
        <w:t xml:space="preserve">, მინ </w:t>
      </w:r>
      <w:r w:rsidR="00772780">
        <w:rPr>
          <w:bCs/>
          <w:lang w:val="ka-GE"/>
        </w:rPr>
        <w:t>646</w:t>
      </w:r>
      <w:r w:rsidR="009C7553" w:rsidRPr="00591EC1">
        <w:rPr>
          <w:bCs/>
          <w:lang w:val="ka-GE"/>
        </w:rPr>
        <w:t>)</w:t>
      </w:r>
      <w:r w:rsidR="00EB6ACC" w:rsidRPr="00591EC1">
        <w:rPr>
          <w:bCs/>
          <w:lang w:val="ka-GE"/>
        </w:rPr>
        <w:t>.</w:t>
      </w:r>
      <w:r w:rsidR="00687A15" w:rsidRPr="00591EC1">
        <w:rPr>
          <w:bCs/>
        </w:rPr>
        <w:t xml:space="preserve"> </w:t>
      </w:r>
    </w:p>
    <w:p w14:paraId="59F45976" w14:textId="5D43B325" w:rsidR="007E203F" w:rsidRDefault="00772780" w:rsidP="009F7D2C">
      <w:pPr>
        <w:jc w:val="center"/>
        <w:rPr>
          <w:lang w:val="ka-GE"/>
        </w:rPr>
      </w:pPr>
      <w:r w:rsidRPr="00772780">
        <w:rPr>
          <w:noProof/>
          <w:lang w:val="ka-GE"/>
        </w:rPr>
        <w:drawing>
          <wp:inline distT="0" distB="0" distL="0" distR="0" wp14:anchorId="310608B9" wp14:editId="3BA8FECC">
            <wp:extent cx="5378450" cy="24828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0" cy="248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8F217" w14:textId="2BE5F2A7" w:rsidR="00EB6ACC" w:rsidRPr="001A2A0C" w:rsidRDefault="00841B06" w:rsidP="00EB6ACC">
      <w:pPr>
        <w:rPr>
          <w:lang w:val="ka-GE"/>
        </w:rPr>
      </w:pPr>
      <w:r>
        <w:rPr>
          <w:lang w:val="ka-GE"/>
        </w:rPr>
        <w:t xml:space="preserve">მიმდინარე სცენარის შენარჩუნებისას (ჩაკეტვა 6 კვირით თუ მოხდა დღიური გარდაცვალების 8 / 1 000 000 მოსახლეზე მომატება, თუ </w:t>
      </w:r>
      <w:r w:rsidR="001A2A0C">
        <w:rPr>
          <w:lang w:val="ka-GE"/>
        </w:rPr>
        <w:t>მაჩვენებელია სტაბილურად ნარჩუნდება ამ ინდიკატორზე</w:t>
      </w:r>
      <w:r>
        <w:rPr>
          <w:lang w:val="ka-GE"/>
        </w:rPr>
        <w:t xml:space="preserve"> </w:t>
      </w:r>
      <w:r w:rsidR="001A2A0C">
        <w:rPr>
          <w:lang w:val="ka-GE"/>
        </w:rPr>
        <w:t>ქვევით</w:t>
      </w:r>
      <w:r>
        <w:rPr>
          <w:lang w:val="ka-GE"/>
        </w:rPr>
        <w:t xml:space="preserve"> - შემსუბუქება), </w:t>
      </w:r>
      <w:r w:rsidR="00416D16">
        <w:rPr>
          <w:lang w:val="ka-GE"/>
        </w:rPr>
        <w:t>ივნისისთვის</w:t>
      </w:r>
      <w:r>
        <w:rPr>
          <w:lang w:val="ka-GE"/>
        </w:rPr>
        <w:t xml:space="preserve"> ქვეყ</w:t>
      </w:r>
      <w:r w:rsidR="001A2A0C">
        <w:rPr>
          <w:lang w:val="ka-GE"/>
        </w:rPr>
        <w:t>ა</w:t>
      </w:r>
      <w:r>
        <w:rPr>
          <w:lang w:val="ka-GE"/>
        </w:rPr>
        <w:t>ნაში დღ</w:t>
      </w:r>
      <w:r w:rsidR="001A2A0C">
        <w:rPr>
          <w:lang w:val="ka-GE"/>
        </w:rPr>
        <w:t>ი</w:t>
      </w:r>
      <w:r>
        <w:rPr>
          <w:lang w:val="ka-GE"/>
        </w:rPr>
        <w:t xml:space="preserve">ური დაინფიცირებულის რიცხვი იქნება </w:t>
      </w:r>
      <w:r w:rsidR="00772780">
        <w:rPr>
          <w:lang w:val="ka-GE"/>
        </w:rPr>
        <w:t>585</w:t>
      </w:r>
      <w:r>
        <w:rPr>
          <w:lang w:val="ka-GE"/>
        </w:rPr>
        <w:t xml:space="preserve">, ხოლო </w:t>
      </w:r>
      <w:r w:rsidR="00D9094F">
        <w:rPr>
          <w:u w:val="single"/>
          <w:lang w:val="ka-GE"/>
        </w:rPr>
        <w:t>შემდეგი კვირიდან რომ</w:t>
      </w:r>
      <w:r w:rsidR="00946603" w:rsidRPr="00173951">
        <w:rPr>
          <w:u w:val="single"/>
          <w:lang w:val="ka-GE"/>
        </w:rPr>
        <w:t xml:space="preserve"> </w:t>
      </w:r>
      <w:r w:rsidR="005424B9">
        <w:rPr>
          <w:u w:val="single"/>
          <w:lang w:val="ka-GE"/>
        </w:rPr>
        <w:t>იქნას</w:t>
      </w:r>
      <w:r w:rsidR="00946603" w:rsidRPr="00173951">
        <w:rPr>
          <w:u w:val="single"/>
          <w:lang w:val="ka-GE"/>
        </w:rPr>
        <w:t xml:space="preserve"> მიღწეული ნიღაბის 95%-იანი მოხმარება</w:t>
      </w:r>
      <w:r w:rsidR="00946603">
        <w:rPr>
          <w:lang w:val="ka-GE"/>
        </w:rPr>
        <w:t xml:space="preserve">, </w:t>
      </w:r>
      <w:r w:rsidR="00416D16">
        <w:rPr>
          <w:lang w:val="ka-GE"/>
        </w:rPr>
        <w:t>ივნისისთვის</w:t>
      </w:r>
      <w:r w:rsidR="00173951">
        <w:rPr>
          <w:lang w:val="ka-GE"/>
        </w:rPr>
        <w:t xml:space="preserve"> </w:t>
      </w:r>
      <w:r w:rsidR="00946603">
        <w:rPr>
          <w:lang w:val="ka-GE"/>
        </w:rPr>
        <w:t>დღიური დაინფიცირებულების რაოდენობა შეადგენ</w:t>
      </w:r>
      <w:r w:rsidR="000769CE">
        <w:rPr>
          <w:lang w:val="ka-GE"/>
        </w:rPr>
        <w:t>ს</w:t>
      </w:r>
      <w:r w:rsidR="00772780">
        <w:rPr>
          <w:lang w:val="ka-GE"/>
        </w:rPr>
        <w:t xml:space="preserve"> 151</w:t>
      </w:r>
      <w:r w:rsidR="00DC23FC">
        <w:rPr>
          <w:lang w:val="ka-GE"/>
        </w:rPr>
        <w:t>.</w:t>
      </w:r>
      <w:r w:rsidR="00FD72A6">
        <w:rPr>
          <w:lang w:val="ka-GE"/>
        </w:rPr>
        <w:t xml:space="preserve"> </w:t>
      </w:r>
      <w:r w:rsidR="00FD72A6" w:rsidRPr="00FD72A6">
        <w:rPr>
          <w:u w:val="single"/>
          <w:lang w:val="ka-GE"/>
        </w:rPr>
        <w:t xml:space="preserve">ყველაზე ცუდი სცენარით წასვლისას </w:t>
      </w:r>
      <w:r w:rsidR="00FF5B06">
        <w:rPr>
          <w:u w:val="single"/>
          <w:lang w:val="ka-GE"/>
        </w:rPr>
        <w:t>(</w:t>
      </w:r>
      <w:r w:rsidR="00FF5B06">
        <w:rPr>
          <w:lang w:val="ka-GE"/>
        </w:rPr>
        <w:t>ახალი, უფრო გადამდები შტამების დომინირება და სოციალური დისტანციის უგულველყოფა)</w:t>
      </w:r>
      <w:r w:rsidR="00FD72A6" w:rsidRPr="00FD72A6">
        <w:rPr>
          <w:u w:val="single"/>
          <w:lang w:val="ka-GE"/>
        </w:rPr>
        <w:t>,</w:t>
      </w:r>
      <w:r w:rsidR="00FD72A6">
        <w:rPr>
          <w:lang w:val="ka-GE"/>
        </w:rPr>
        <w:t xml:space="preserve"> დღიური შემთხვევების რაოდენობა იქნება </w:t>
      </w:r>
      <w:r w:rsidR="00772780">
        <w:rPr>
          <w:lang w:val="ka-GE"/>
        </w:rPr>
        <w:t>1 647</w:t>
      </w:r>
      <w:r w:rsidR="00FD72A6">
        <w:rPr>
          <w:lang w:val="ka-GE"/>
        </w:rPr>
        <w:t>.</w:t>
      </w:r>
      <w:r w:rsidR="001A2A0C">
        <w:t xml:space="preserve"> </w:t>
      </w:r>
    </w:p>
    <w:p w14:paraId="79A9AF06" w14:textId="6199CEA4" w:rsidR="00E116A4" w:rsidRDefault="00E116A4" w:rsidP="009C7553">
      <w:pPr>
        <w:rPr>
          <w:lang w:val="ka-GE"/>
        </w:rPr>
      </w:pPr>
      <w:r>
        <w:lastRenderedPageBreak/>
        <w:t>PCR</w:t>
      </w:r>
      <w:r>
        <w:rPr>
          <w:lang w:val="ka-GE"/>
        </w:rPr>
        <w:t xml:space="preserve"> ტესტირების მაჩვენებელი შეადგენს </w:t>
      </w:r>
      <w:r w:rsidR="00955B2F">
        <w:rPr>
          <w:lang w:val="ka-GE"/>
        </w:rPr>
        <w:t>4</w:t>
      </w:r>
      <w:r w:rsidR="00416D16">
        <w:rPr>
          <w:lang w:val="ka-GE"/>
        </w:rPr>
        <w:t>0</w:t>
      </w:r>
      <w:r>
        <w:rPr>
          <w:lang w:val="ka-GE"/>
        </w:rPr>
        <w:t xml:space="preserve"> / 100 000 მოსახლეზე</w:t>
      </w:r>
    </w:p>
    <w:p w14:paraId="7F393A81" w14:textId="68AADE47" w:rsidR="00B03E86" w:rsidRDefault="00955B2F" w:rsidP="00B03E86">
      <w:pPr>
        <w:jc w:val="center"/>
        <w:rPr>
          <w:lang w:val="ka-GE"/>
        </w:rPr>
      </w:pPr>
      <w:r w:rsidRPr="00955B2F">
        <w:rPr>
          <w:noProof/>
          <w:lang w:val="ka-GE"/>
        </w:rPr>
        <w:drawing>
          <wp:inline distT="0" distB="0" distL="0" distR="0" wp14:anchorId="0BB386B6" wp14:editId="7F1D7213">
            <wp:extent cx="4502150" cy="242630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285" cy="2436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5D9D0" w14:textId="687540BF" w:rsidR="009C7553" w:rsidRDefault="00CD451C" w:rsidP="009C7553">
      <w:pPr>
        <w:rPr>
          <w:lang w:val="ka-GE"/>
        </w:rPr>
      </w:pPr>
      <w:r>
        <w:rPr>
          <w:lang w:val="ka-GE"/>
        </w:rPr>
        <w:t xml:space="preserve">ქვეყანა ინარჩუნებს </w:t>
      </w:r>
      <w:r w:rsidR="001059E9">
        <w:rPr>
          <w:lang w:val="ka-GE"/>
        </w:rPr>
        <w:t>სიკვდილიანობის მაჩვენებელს კრიტიკულ ნიშნულ</w:t>
      </w:r>
      <w:r w:rsidR="00591EC1">
        <w:rPr>
          <w:lang w:val="ka-GE"/>
        </w:rPr>
        <w:t>ზე</w:t>
      </w:r>
      <w:r w:rsidR="001059E9">
        <w:rPr>
          <w:lang w:val="ka-GE"/>
        </w:rPr>
        <w:t xml:space="preserve"> </w:t>
      </w:r>
      <w:r w:rsidR="00FD72A6">
        <w:rPr>
          <w:lang w:val="ka-GE"/>
        </w:rPr>
        <w:t xml:space="preserve">დაბლა - </w:t>
      </w:r>
      <w:r w:rsidR="009C7553">
        <w:rPr>
          <w:lang w:val="ka-GE"/>
        </w:rPr>
        <w:t>8 / 1 000 000 მოსახლე</w:t>
      </w:r>
      <w:r w:rsidR="00FD72A6">
        <w:rPr>
          <w:lang w:val="ka-GE"/>
        </w:rPr>
        <w:t>ზე</w:t>
      </w:r>
      <w:r w:rsidR="009C7553">
        <w:rPr>
          <w:lang w:val="ka-GE"/>
        </w:rPr>
        <w:t xml:space="preserve">, რაც </w:t>
      </w:r>
      <w:r w:rsidR="009C7553">
        <w:t>IHME</w:t>
      </w:r>
      <w:r w:rsidR="009C7553">
        <w:rPr>
          <w:lang w:val="ka-GE"/>
        </w:rPr>
        <w:t>-ს მნიშვნელოვანი ტრიგერია შეზღუდვების ინიცირებისთვის</w:t>
      </w:r>
      <w:r w:rsidR="001059E9">
        <w:rPr>
          <w:lang w:val="ka-GE"/>
        </w:rPr>
        <w:t xml:space="preserve">. ამ პერიოდისათვის დღიური გარდაცვალების რაოდენობა მერყეობს </w:t>
      </w:r>
      <w:r w:rsidR="00772780">
        <w:rPr>
          <w:lang w:val="ka-GE"/>
        </w:rPr>
        <w:t>2</w:t>
      </w:r>
      <w:r w:rsidR="00557F1A">
        <w:rPr>
          <w:lang w:val="ka-GE"/>
        </w:rPr>
        <w:t>-</w:t>
      </w:r>
      <w:r w:rsidR="00772780">
        <w:rPr>
          <w:lang w:val="ka-GE"/>
        </w:rPr>
        <w:t>2</w:t>
      </w:r>
      <w:r w:rsidR="00557F1A">
        <w:rPr>
          <w:lang w:val="ka-GE"/>
        </w:rPr>
        <w:t>.9 / 1 000 000 მოსახლეზე</w:t>
      </w:r>
      <w:r w:rsidR="001059E9">
        <w:rPr>
          <w:lang w:val="ka-GE"/>
        </w:rPr>
        <w:t xml:space="preserve"> ფარგლებში (</w:t>
      </w:r>
      <w:r w:rsidR="009C7553">
        <w:rPr>
          <w:lang w:val="ka-GE"/>
        </w:rPr>
        <w:t>კრიტიკული ზღვარი საქართველოსთვის არის დღიურ</w:t>
      </w:r>
      <w:r w:rsidR="001059E9">
        <w:rPr>
          <w:lang w:val="ka-GE"/>
        </w:rPr>
        <w:t>ად</w:t>
      </w:r>
      <w:r w:rsidR="009C7553">
        <w:rPr>
          <w:lang w:val="ka-GE"/>
        </w:rPr>
        <w:t xml:space="preserve"> 29-30 ლეტალ</w:t>
      </w:r>
      <w:r w:rsidR="001A2A0C">
        <w:rPr>
          <w:lang w:val="ka-GE"/>
        </w:rPr>
        <w:t>ური შემთხვევა</w:t>
      </w:r>
      <w:r w:rsidR="001059E9">
        <w:rPr>
          <w:lang w:val="ka-GE"/>
        </w:rPr>
        <w:t>)</w:t>
      </w:r>
      <w:r w:rsidR="009C7553">
        <w:rPr>
          <w:lang w:val="ka-GE"/>
        </w:rPr>
        <w:t>.</w:t>
      </w:r>
    </w:p>
    <w:p w14:paraId="1378F063" w14:textId="2B951101" w:rsidR="009C7553" w:rsidRDefault="00772780" w:rsidP="001A2A0C">
      <w:pPr>
        <w:jc w:val="center"/>
        <w:rPr>
          <w:noProof/>
        </w:rPr>
      </w:pPr>
      <w:r w:rsidRPr="00772780">
        <w:rPr>
          <w:noProof/>
        </w:rPr>
        <w:drawing>
          <wp:inline distT="0" distB="0" distL="0" distR="0" wp14:anchorId="0649FBD1" wp14:editId="13B89767">
            <wp:extent cx="4946650" cy="2749550"/>
            <wp:effectExtent l="0" t="0" r="635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0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1816B" w14:textId="596665AC" w:rsidR="00B74974" w:rsidRDefault="00B74974" w:rsidP="009C7553">
      <w:pPr>
        <w:rPr>
          <w:lang w:val="ka-GE"/>
        </w:rPr>
      </w:pPr>
      <w:r>
        <w:rPr>
          <w:lang w:val="ka-GE"/>
        </w:rPr>
        <w:t xml:space="preserve">მიმდინარე კვირაში </w:t>
      </w:r>
      <w:r>
        <w:t>COVID</w:t>
      </w:r>
      <w:r>
        <w:rPr>
          <w:lang w:val="ka-GE"/>
        </w:rPr>
        <w:t>-19</w:t>
      </w:r>
      <w:r w:rsidR="00955B2F">
        <w:rPr>
          <w:lang w:val="ka-GE"/>
        </w:rPr>
        <w:t xml:space="preserve">-მა გადაინაცვლა </w:t>
      </w:r>
      <w:r>
        <w:rPr>
          <w:lang w:val="ka-GE"/>
        </w:rPr>
        <w:t>გარდაცვალების წამყვან მიზეზებს შორის მე</w:t>
      </w:r>
      <w:r w:rsidR="00955B2F">
        <w:rPr>
          <w:lang w:val="ka-GE"/>
        </w:rPr>
        <w:t>ოთხე</w:t>
      </w:r>
      <w:r>
        <w:rPr>
          <w:lang w:val="ka-GE"/>
        </w:rPr>
        <w:t xml:space="preserve"> ადგილზე</w:t>
      </w:r>
      <w:r w:rsidR="00955B2F">
        <w:rPr>
          <w:lang w:val="ka-GE"/>
        </w:rPr>
        <w:t xml:space="preserve"> (მესამე ადგილზე იყო სტაბილურად ბოლო კვირეები)</w:t>
      </w:r>
      <w:r>
        <w:rPr>
          <w:lang w:val="ka-GE"/>
        </w:rPr>
        <w:t>.</w:t>
      </w:r>
    </w:p>
    <w:p w14:paraId="61728CE9" w14:textId="1DA56A6B" w:rsidR="00B74974" w:rsidRDefault="00955B2F" w:rsidP="009F7D2C">
      <w:pPr>
        <w:jc w:val="center"/>
        <w:rPr>
          <w:lang w:val="ka-GE"/>
        </w:rPr>
      </w:pPr>
      <w:r w:rsidRPr="00955B2F">
        <w:rPr>
          <w:noProof/>
          <w:lang w:val="ka-GE"/>
        </w:rPr>
        <w:drawing>
          <wp:inline distT="0" distB="0" distL="0" distR="0" wp14:anchorId="2B5E7A2C" wp14:editId="7B76F517">
            <wp:extent cx="3524250" cy="17653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B6043" w14:textId="6F31E8E8" w:rsidR="009C7553" w:rsidRDefault="009C7553" w:rsidP="009C7553">
      <w:pPr>
        <w:rPr>
          <w:lang w:val="ka-GE"/>
        </w:rPr>
      </w:pPr>
      <w:r>
        <w:rPr>
          <w:lang w:val="ka-GE"/>
        </w:rPr>
        <w:lastRenderedPageBreak/>
        <w:t xml:space="preserve">მიმდინარე სცენარის შენარჩუნებისას (ჩაკეტვა 6 კვირით, თუ მოხდა დღიური გარდაცვალების 8 / 1 000 000 მოსახლეზე მომატება, თუ უფრო დაბალია - შემსუბუქება), </w:t>
      </w:r>
      <w:r w:rsidR="009526D0">
        <w:rPr>
          <w:b/>
          <w:bCs/>
          <w:lang w:val="ka-GE"/>
        </w:rPr>
        <w:t>ივნისი</w:t>
      </w:r>
      <w:r w:rsidRPr="00330E20">
        <w:rPr>
          <w:b/>
          <w:bCs/>
          <w:lang w:val="ka-GE"/>
        </w:rPr>
        <w:t xml:space="preserve">სთვის ქვეყნაში </w:t>
      </w:r>
      <w:r w:rsidR="001A2A0C" w:rsidRPr="00330E20">
        <w:rPr>
          <w:b/>
          <w:bCs/>
          <w:lang w:val="ka-GE"/>
        </w:rPr>
        <w:t xml:space="preserve">გარდაცვლილების </w:t>
      </w:r>
      <w:r w:rsidRPr="00330E20">
        <w:rPr>
          <w:b/>
          <w:bCs/>
          <w:lang w:val="ka-GE"/>
        </w:rPr>
        <w:t xml:space="preserve">კუმულაციური ციფრი იქნება </w:t>
      </w:r>
      <w:r w:rsidR="00E70C51">
        <w:rPr>
          <w:b/>
          <w:bCs/>
          <w:lang w:val="ka-GE"/>
        </w:rPr>
        <w:t>4 156</w:t>
      </w:r>
      <w:r>
        <w:rPr>
          <w:lang w:val="ka-GE"/>
        </w:rPr>
        <w:t xml:space="preserve"> (მაქ 4 </w:t>
      </w:r>
      <w:r w:rsidR="00E70C51">
        <w:rPr>
          <w:lang w:val="ka-GE"/>
        </w:rPr>
        <w:t>726</w:t>
      </w:r>
      <w:r>
        <w:rPr>
          <w:lang w:val="ka-GE"/>
        </w:rPr>
        <w:t>, მინ 3</w:t>
      </w:r>
      <w:r w:rsidR="00FD72A6">
        <w:rPr>
          <w:lang w:val="ka-GE"/>
        </w:rPr>
        <w:t xml:space="preserve"> </w:t>
      </w:r>
      <w:r w:rsidR="00E70C51">
        <w:rPr>
          <w:lang w:val="ka-GE"/>
        </w:rPr>
        <w:t>750</w:t>
      </w:r>
      <w:r>
        <w:rPr>
          <w:lang w:val="ka-GE"/>
        </w:rPr>
        <w:t>), ხოლო დღ</w:t>
      </w:r>
      <w:r w:rsidR="001A2A0C">
        <w:rPr>
          <w:lang w:val="ka-GE"/>
        </w:rPr>
        <w:t>ი</w:t>
      </w:r>
      <w:r>
        <w:rPr>
          <w:lang w:val="ka-GE"/>
        </w:rPr>
        <w:t>ური გარდაცვალების მაქსიმალური რიცხვი თებერვლიდან აღ</w:t>
      </w:r>
      <w:r w:rsidR="001A2A0C">
        <w:rPr>
          <w:lang w:val="ka-GE"/>
        </w:rPr>
        <w:t>ა</w:t>
      </w:r>
      <w:r>
        <w:rPr>
          <w:lang w:val="ka-GE"/>
        </w:rPr>
        <w:t>რ უნდა აღემატოს 2 ათეულ შემთხვევას</w:t>
      </w:r>
      <w:r w:rsidR="009526D0">
        <w:rPr>
          <w:lang w:val="ka-GE"/>
        </w:rPr>
        <w:t>.</w:t>
      </w:r>
      <w:r>
        <w:rPr>
          <w:lang w:val="ka-GE"/>
        </w:rPr>
        <w:t xml:space="preserve"> </w:t>
      </w:r>
      <w:r w:rsidR="009526D0">
        <w:rPr>
          <w:lang w:val="ka-GE"/>
        </w:rPr>
        <w:t>ივნისისთვის</w:t>
      </w:r>
      <w:r>
        <w:rPr>
          <w:lang w:val="ka-GE"/>
        </w:rPr>
        <w:t xml:space="preserve"> იქნება მხოლოდ </w:t>
      </w:r>
      <w:r w:rsidR="001A2A0C">
        <w:rPr>
          <w:lang w:val="ka-GE"/>
        </w:rPr>
        <w:t xml:space="preserve">რამდენიმე </w:t>
      </w:r>
      <w:r>
        <w:rPr>
          <w:lang w:val="ka-GE"/>
        </w:rPr>
        <w:t>ერთეული. თუ ამ სტრატეგიასთ</w:t>
      </w:r>
      <w:r w:rsidR="001A2A0C">
        <w:rPr>
          <w:lang w:val="ka-GE"/>
        </w:rPr>
        <w:t>ა</w:t>
      </w:r>
      <w:r>
        <w:rPr>
          <w:lang w:val="ka-GE"/>
        </w:rPr>
        <w:t xml:space="preserve">ნ ერთად ნიღაბის მოხმარება გაუმჯობესდება, კუმულაციური ციფრი </w:t>
      </w:r>
      <w:r w:rsidR="009526D0">
        <w:rPr>
          <w:lang w:val="ka-GE"/>
        </w:rPr>
        <w:t>ივნისისთვის</w:t>
      </w:r>
      <w:r>
        <w:rPr>
          <w:lang w:val="ka-GE"/>
        </w:rPr>
        <w:t xml:space="preserve"> ნაკლები იქნება და შეადგენს 3</w:t>
      </w:r>
      <w:r w:rsidR="00330E20">
        <w:rPr>
          <w:lang w:val="ka-GE"/>
        </w:rPr>
        <w:t> </w:t>
      </w:r>
      <w:r w:rsidR="00E70C51">
        <w:rPr>
          <w:lang w:val="ka-GE"/>
        </w:rPr>
        <w:t>893</w:t>
      </w:r>
      <w:r w:rsidR="00330E20">
        <w:rPr>
          <w:lang w:val="ka-GE"/>
        </w:rPr>
        <w:t>,</w:t>
      </w:r>
      <w:r w:rsidR="002B41BA">
        <w:rPr>
          <w:lang w:val="ka-GE"/>
        </w:rPr>
        <w:t xml:space="preserve"> ხოლო</w:t>
      </w:r>
      <w:r w:rsidR="002B41BA" w:rsidRPr="002B41BA">
        <w:rPr>
          <w:lang w:val="ka-GE"/>
        </w:rPr>
        <w:t xml:space="preserve"> </w:t>
      </w:r>
      <w:r w:rsidR="00FD72A6">
        <w:rPr>
          <w:lang w:val="ka-GE"/>
        </w:rPr>
        <w:t xml:space="preserve">ყველაზე ცუდი სცენარით შემთხვევაში </w:t>
      </w:r>
      <w:r w:rsidR="00FF5B06">
        <w:rPr>
          <w:u w:val="single"/>
          <w:lang w:val="ka-GE"/>
        </w:rPr>
        <w:t>(</w:t>
      </w:r>
      <w:r w:rsidR="00FF5B06">
        <w:rPr>
          <w:lang w:val="ka-GE"/>
        </w:rPr>
        <w:t xml:space="preserve">ახალი, უფრო გადამდები შტამების დომინირება და სოციალური დისტანციის უგულველყოფა) </w:t>
      </w:r>
      <w:r w:rsidR="002B41BA">
        <w:rPr>
          <w:lang w:val="ka-GE"/>
        </w:rPr>
        <w:t>კუმულაციური გარდაცვალება იქ</w:t>
      </w:r>
      <w:r w:rsidR="002B41BA" w:rsidRPr="002B41BA">
        <w:rPr>
          <w:lang w:val="ka-GE"/>
        </w:rPr>
        <w:t xml:space="preserve">ნება </w:t>
      </w:r>
      <w:r w:rsidR="00E70C51">
        <w:rPr>
          <w:lang w:val="ka-GE"/>
        </w:rPr>
        <w:t>4 261</w:t>
      </w:r>
      <w:r w:rsidR="002B41BA" w:rsidRPr="002B41BA">
        <w:rPr>
          <w:lang w:val="ka-GE"/>
        </w:rPr>
        <w:t>.</w:t>
      </w:r>
    </w:p>
    <w:p w14:paraId="7F616D66" w14:textId="7541D326" w:rsidR="00E70C51" w:rsidRDefault="00E70C51" w:rsidP="009C7553">
      <w:pPr>
        <w:rPr>
          <w:lang w:val="ka-GE"/>
        </w:rPr>
      </w:pPr>
      <w:r>
        <w:rPr>
          <w:lang w:val="ka-GE"/>
        </w:rPr>
        <w:t>ვაქცინაციის დროულად დაწყებით შესაძლებელი იქნება 40 გარდაცვალების თავიდან აცილება.</w:t>
      </w:r>
    </w:p>
    <w:p w14:paraId="794E4AFE" w14:textId="01B3D737" w:rsidR="00772780" w:rsidRDefault="00772780" w:rsidP="004C0CF9">
      <w:pPr>
        <w:jc w:val="center"/>
        <w:rPr>
          <w:lang w:val="ka-GE"/>
        </w:rPr>
      </w:pPr>
      <w:r w:rsidRPr="00772780">
        <w:rPr>
          <w:noProof/>
          <w:lang w:val="ka-GE"/>
        </w:rPr>
        <w:drawing>
          <wp:inline distT="0" distB="0" distL="0" distR="0" wp14:anchorId="1723DF39" wp14:editId="14F1220C">
            <wp:extent cx="5632450" cy="2368550"/>
            <wp:effectExtent l="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999CF" w14:textId="3D6EDE51" w:rsidR="005554B2" w:rsidRPr="00272783" w:rsidRDefault="00EB6ACC" w:rsidP="005554B2">
      <w:pPr>
        <w:rPr>
          <w:bCs/>
          <w:lang w:val="ka-GE"/>
        </w:rPr>
      </w:pPr>
      <w:r w:rsidRPr="00AE5960">
        <w:rPr>
          <w:b/>
          <w:bCs/>
          <w:lang w:val="ka-GE"/>
        </w:rPr>
        <w:t xml:space="preserve">ნიღაბის მოხმარება </w:t>
      </w:r>
      <w:r w:rsidR="00955B2F">
        <w:rPr>
          <w:b/>
          <w:bCs/>
          <w:lang w:val="ka-GE"/>
        </w:rPr>
        <w:t xml:space="preserve">შემცირებულია და შეადგენს 66%-ს (ბოლო კვირეები ნარჩნდებოდა </w:t>
      </w:r>
      <w:r w:rsidR="00EB399D" w:rsidRPr="00AE5960">
        <w:rPr>
          <w:b/>
          <w:bCs/>
          <w:lang w:val="ka-GE"/>
        </w:rPr>
        <w:t>7</w:t>
      </w:r>
      <w:r w:rsidR="00AE5960" w:rsidRPr="00AE5960">
        <w:rPr>
          <w:b/>
          <w:bCs/>
          <w:lang w:val="ka-GE"/>
        </w:rPr>
        <w:t>2</w:t>
      </w:r>
      <w:r w:rsidR="0008059E" w:rsidRPr="00AE5960">
        <w:rPr>
          <w:b/>
          <w:bCs/>
          <w:lang w:val="ka-GE"/>
        </w:rPr>
        <w:t>%</w:t>
      </w:r>
      <w:r w:rsidR="000769CE" w:rsidRPr="00AE5960">
        <w:rPr>
          <w:b/>
          <w:bCs/>
          <w:lang w:val="ka-GE"/>
        </w:rPr>
        <w:t>-</w:t>
      </w:r>
      <w:r w:rsidR="00E116A4">
        <w:rPr>
          <w:b/>
          <w:bCs/>
          <w:lang w:val="ka-GE"/>
        </w:rPr>
        <w:t>ზე</w:t>
      </w:r>
      <w:r w:rsidR="00955B2F">
        <w:rPr>
          <w:b/>
          <w:bCs/>
          <w:lang w:val="ka-GE"/>
        </w:rPr>
        <w:t>)</w:t>
      </w:r>
      <w:r w:rsidR="005554B2" w:rsidRPr="00AE5960">
        <w:rPr>
          <w:b/>
          <w:bCs/>
          <w:lang w:val="ka-GE"/>
        </w:rPr>
        <w:t>.</w:t>
      </w:r>
      <w:r w:rsidR="00272783">
        <w:rPr>
          <w:b/>
          <w:lang w:val="ka-GE"/>
        </w:rPr>
        <w:t xml:space="preserve"> </w:t>
      </w:r>
    </w:p>
    <w:p w14:paraId="7FAE7263" w14:textId="529987DD" w:rsidR="00EB399D" w:rsidRPr="005554B2" w:rsidRDefault="00955B2F" w:rsidP="002B41BA">
      <w:pPr>
        <w:jc w:val="center"/>
        <w:rPr>
          <w:b/>
        </w:rPr>
      </w:pPr>
      <w:r w:rsidRPr="00955B2F">
        <w:rPr>
          <w:b/>
          <w:noProof/>
        </w:rPr>
        <w:drawing>
          <wp:inline distT="0" distB="0" distL="0" distR="0" wp14:anchorId="25369E0D" wp14:editId="3BE4C655">
            <wp:extent cx="5302250" cy="2889250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0" cy="28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F4DC7" w14:textId="7F3A1B40" w:rsidR="001C17CA" w:rsidRDefault="00955B2F" w:rsidP="001C17CA">
      <w:pPr>
        <w:jc w:val="center"/>
        <w:rPr>
          <w:b/>
          <w:bCs/>
          <w:lang w:val="ka-GE"/>
        </w:rPr>
      </w:pPr>
      <w:r w:rsidRPr="00955B2F">
        <w:rPr>
          <w:b/>
          <w:bCs/>
          <w:noProof/>
          <w:lang w:val="ka-GE"/>
        </w:rPr>
        <w:lastRenderedPageBreak/>
        <w:drawing>
          <wp:inline distT="0" distB="0" distL="0" distR="0" wp14:anchorId="6B07D17B" wp14:editId="5DD9951B">
            <wp:extent cx="5251450" cy="2432050"/>
            <wp:effectExtent l="0" t="0" r="635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0D9C6" w14:textId="3878DDB1" w:rsidR="00EB399D" w:rsidRDefault="00EB6ACC" w:rsidP="00EB6ACC">
      <w:pPr>
        <w:rPr>
          <w:lang w:val="ka-GE"/>
        </w:rPr>
      </w:pPr>
      <w:r w:rsidRPr="00AE5960">
        <w:rPr>
          <w:b/>
          <w:bCs/>
          <w:lang w:val="ka-GE"/>
        </w:rPr>
        <w:t>მობილობ</w:t>
      </w:r>
      <w:r w:rsidR="00416D16">
        <w:rPr>
          <w:b/>
          <w:bCs/>
          <w:lang w:val="ka-GE"/>
        </w:rPr>
        <w:t>ა წინა კვირასთან შედარებით (</w:t>
      </w:r>
      <w:r w:rsidR="00955B2F">
        <w:rPr>
          <w:lang w:val="ka-GE"/>
        </w:rPr>
        <w:t>35</w:t>
      </w:r>
      <w:r w:rsidRPr="007E203F">
        <w:rPr>
          <w:b/>
          <w:lang w:val="ka-GE"/>
        </w:rPr>
        <w:t>%</w:t>
      </w:r>
      <w:r w:rsidR="00416D16">
        <w:rPr>
          <w:b/>
          <w:lang w:val="ka-GE"/>
        </w:rPr>
        <w:t xml:space="preserve">) </w:t>
      </w:r>
      <w:r w:rsidR="00955B2F">
        <w:rPr>
          <w:b/>
          <w:lang w:val="ka-GE"/>
        </w:rPr>
        <w:t>კიდევ უფრო მომატებულია</w:t>
      </w:r>
      <w:r w:rsidR="00416D16">
        <w:rPr>
          <w:b/>
          <w:lang w:val="ka-GE"/>
        </w:rPr>
        <w:t xml:space="preserve"> და შეადგენს </w:t>
      </w:r>
      <w:r w:rsidR="00364414">
        <w:rPr>
          <w:b/>
          <w:lang w:val="ka-GE"/>
        </w:rPr>
        <w:t>3</w:t>
      </w:r>
      <w:r w:rsidR="00955B2F">
        <w:rPr>
          <w:b/>
          <w:lang w:val="ka-GE"/>
        </w:rPr>
        <w:t>2</w:t>
      </w:r>
      <w:r w:rsidR="00416D16">
        <w:rPr>
          <w:b/>
          <w:lang w:val="ka-GE"/>
        </w:rPr>
        <w:t>%-</w:t>
      </w:r>
      <w:r w:rsidR="0077466C">
        <w:rPr>
          <w:b/>
          <w:lang w:val="ka-GE"/>
        </w:rPr>
        <w:t>ს</w:t>
      </w:r>
      <w:r w:rsidR="00BB325D">
        <w:rPr>
          <w:lang w:val="ka-GE"/>
        </w:rPr>
        <w:t>.</w:t>
      </w:r>
    </w:p>
    <w:p w14:paraId="27A364B3" w14:textId="400C188C" w:rsidR="00364414" w:rsidRDefault="00955B2F" w:rsidP="009F7D2C">
      <w:pPr>
        <w:jc w:val="center"/>
        <w:rPr>
          <w:lang w:val="ka-GE"/>
        </w:rPr>
      </w:pPr>
      <w:r w:rsidRPr="00955B2F">
        <w:rPr>
          <w:noProof/>
          <w:lang w:val="ka-GE"/>
        </w:rPr>
        <w:drawing>
          <wp:inline distT="0" distB="0" distL="0" distR="0" wp14:anchorId="40132579" wp14:editId="5D953481">
            <wp:extent cx="5353050" cy="2400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6D4D4" w14:textId="62B34D3E" w:rsidR="00364414" w:rsidRDefault="00364414" w:rsidP="00364414">
      <w:pPr>
        <w:jc w:val="center"/>
        <w:rPr>
          <w:lang w:val="ka-GE"/>
        </w:rPr>
      </w:pPr>
    </w:p>
    <w:p w14:paraId="4492AAA8" w14:textId="70BCC17B" w:rsidR="00BB325D" w:rsidRDefault="00955B2F" w:rsidP="002B41BA">
      <w:pPr>
        <w:jc w:val="center"/>
        <w:rPr>
          <w:lang w:val="ka-GE"/>
        </w:rPr>
      </w:pPr>
      <w:r w:rsidRPr="00955B2F">
        <w:rPr>
          <w:noProof/>
          <w:lang w:val="ka-GE"/>
        </w:rPr>
        <w:drawing>
          <wp:inline distT="0" distB="0" distL="0" distR="0" wp14:anchorId="7FC5D858" wp14:editId="53294158">
            <wp:extent cx="5276850" cy="285115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85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A184E" w14:textId="0DA37CA4" w:rsidR="00364414" w:rsidRDefault="00364414" w:rsidP="00B03E86">
      <w:pPr>
        <w:rPr>
          <w:lang w:val="ka-GE"/>
        </w:rPr>
      </w:pPr>
      <w:r>
        <w:rPr>
          <w:lang w:val="ka-GE"/>
        </w:rPr>
        <w:lastRenderedPageBreak/>
        <w:t xml:space="preserve">მოსახლეობის </w:t>
      </w:r>
      <w:r w:rsidR="00E70C51" w:rsidRPr="004C0CF9">
        <w:rPr>
          <w:b/>
          <w:bCs/>
          <w:lang w:val="ka-GE"/>
        </w:rPr>
        <w:t xml:space="preserve">მხოლოდ </w:t>
      </w:r>
      <w:r w:rsidR="00955B2F" w:rsidRPr="004C0CF9">
        <w:rPr>
          <w:b/>
          <w:bCs/>
          <w:lang w:val="ka-GE"/>
        </w:rPr>
        <w:t>41.</w:t>
      </w:r>
      <w:r w:rsidR="00E70C51" w:rsidRPr="004C0CF9">
        <w:rPr>
          <w:b/>
          <w:bCs/>
          <w:lang w:val="ka-GE"/>
        </w:rPr>
        <w:t>9</w:t>
      </w:r>
      <w:r w:rsidR="00955B2F" w:rsidRPr="004C0CF9">
        <w:rPr>
          <w:b/>
          <w:bCs/>
          <w:lang w:val="ka-GE"/>
        </w:rPr>
        <w:t xml:space="preserve">% </w:t>
      </w:r>
      <w:r w:rsidRPr="004C0CF9">
        <w:rPr>
          <w:b/>
          <w:bCs/>
          <w:lang w:val="ka-GE"/>
        </w:rPr>
        <w:t>აღნიშნავს,</w:t>
      </w:r>
      <w:r>
        <w:rPr>
          <w:lang w:val="ka-GE"/>
        </w:rPr>
        <w:t xml:space="preserve"> რომ </w:t>
      </w:r>
      <w:r>
        <w:t>COVID-</w:t>
      </w:r>
      <w:r>
        <w:rPr>
          <w:lang w:val="ka-GE"/>
        </w:rPr>
        <w:t>19 ვაქცინა</w:t>
      </w:r>
      <w:r w:rsidR="00B74974">
        <w:rPr>
          <w:lang w:val="ka-GE"/>
        </w:rPr>
        <w:t xml:space="preserve"> მისაღებია </w:t>
      </w:r>
      <w:r w:rsidR="00E70C51">
        <w:rPr>
          <w:lang w:val="ka-GE"/>
        </w:rPr>
        <w:t xml:space="preserve">ან შესაძლოა მისაღებია </w:t>
      </w:r>
      <w:r w:rsidR="00B74974">
        <w:rPr>
          <w:lang w:val="ka-GE"/>
        </w:rPr>
        <w:t>მათთვის</w:t>
      </w:r>
      <w:r w:rsidR="00E70C51">
        <w:rPr>
          <w:lang w:val="ka-GE"/>
        </w:rPr>
        <w:t xml:space="preserve"> (იანვრის დასაწყისის მაჩვენებლები უფრო მაღალი იყო - </w:t>
      </w:r>
      <w:r w:rsidR="00E70C51">
        <w:rPr>
          <w:lang w:val="ka-GE"/>
        </w:rPr>
        <w:t>58.4%</w:t>
      </w:r>
      <w:r w:rsidR="00E70C51">
        <w:rPr>
          <w:lang w:val="ka-GE"/>
        </w:rPr>
        <w:t>)</w:t>
      </w:r>
      <w:r w:rsidR="00B74974">
        <w:rPr>
          <w:lang w:val="ka-GE"/>
        </w:rPr>
        <w:t>. კვლევის დიზაინი ითვალისწინებს სავარაუდო პასუხ</w:t>
      </w:r>
      <w:r w:rsidR="00E70C51">
        <w:rPr>
          <w:lang w:val="ka-GE"/>
        </w:rPr>
        <w:t>ებ</w:t>
      </w:r>
      <w:r w:rsidR="00B74974">
        <w:rPr>
          <w:lang w:val="ka-GE"/>
        </w:rPr>
        <w:t xml:space="preserve">ს: </w:t>
      </w:r>
      <w:r w:rsidR="00B74974" w:rsidRPr="00B74974">
        <w:rPr>
          <w:i/>
          <w:iCs/>
          <w:lang w:val="ka-GE"/>
        </w:rPr>
        <w:t>მისაღებია</w:t>
      </w:r>
      <w:r w:rsidR="00E70C51">
        <w:rPr>
          <w:lang w:val="ka-GE"/>
        </w:rPr>
        <w:t>,</w:t>
      </w:r>
      <w:r w:rsidR="00B74974">
        <w:rPr>
          <w:lang w:val="ka-GE"/>
        </w:rPr>
        <w:t xml:space="preserve"> </w:t>
      </w:r>
      <w:r w:rsidR="00B74974" w:rsidRPr="00B74974">
        <w:rPr>
          <w:i/>
          <w:iCs/>
          <w:lang w:val="ka-GE"/>
        </w:rPr>
        <w:t>არ ვარ დარწმუნებული</w:t>
      </w:r>
      <w:r w:rsidR="00E70C51">
        <w:rPr>
          <w:i/>
          <w:iCs/>
          <w:lang w:val="ka-GE"/>
        </w:rPr>
        <w:t>, არ არის მისაღები</w:t>
      </w:r>
      <w:r w:rsidR="00B74974">
        <w:rPr>
          <w:lang w:val="ka-GE"/>
        </w:rPr>
        <w:t>.</w:t>
      </w:r>
      <w:r w:rsidR="00E70C51">
        <w:rPr>
          <w:lang w:val="ka-GE"/>
        </w:rPr>
        <w:t xml:space="preserve"> აღნიშნული მოდელის გათვლებისთვის გათვალისწინებული დაშვებაა, რომ 1 ივნისისთვის ქვეყანაში აცრილი უნდა იყოს 168 800 ადამიანი. </w:t>
      </w:r>
    </w:p>
    <w:p w14:paraId="787B6B9C" w14:textId="4B0FFDAE" w:rsidR="00955B2F" w:rsidRPr="00364414" w:rsidRDefault="00955B2F" w:rsidP="00955B2F">
      <w:pPr>
        <w:jc w:val="center"/>
        <w:rPr>
          <w:lang w:val="ka-GE"/>
        </w:rPr>
      </w:pPr>
      <w:r w:rsidRPr="00955B2F">
        <w:rPr>
          <w:noProof/>
          <w:lang w:val="ka-GE"/>
        </w:rPr>
        <w:drawing>
          <wp:inline distT="0" distB="0" distL="0" distR="0" wp14:anchorId="4AC9CC4C" wp14:editId="17664FCC">
            <wp:extent cx="5251450" cy="2762250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40E56" w14:textId="6159FAF5" w:rsidR="00B03E86" w:rsidRPr="004F5FAB" w:rsidRDefault="00B03E86" w:rsidP="00B03E86">
      <w:pPr>
        <w:rPr>
          <w:lang w:val="ka-GE"/>
        </w:rPr>
      </w:pPr>
      <w:r>
        <w:rPr>
          <w:lang w:val="ka-GE"/>
        </w:rPr>
        <w:t xml:space="preserve">მაჩვენებლების ვალიდაცია მოხდა სხვა ცნობილი მოდელირების ჯგუფების მონაცემებთან (ლოს ალამოსის ეროვნული ლაბორატორია, </w:t>
      </w:r>
      <w:r w:rsidRPr="004F5FAB">
        <w:rPr>
          <w:lang w:val="ka-GE"/>
        </w:rPr>
        <w:t>MIT Delphi</w:t>
      </w:r>
      <w:r>
        <w:rPr>
          <w:lang w:val="ka-GE"/>
        </w:rPr>
        <w:t xml:space="preserve">, ლონდონის იმპერიალ კოლეჯი). </w:t>
      </w:r>
      <w:r>
        <w:t>IHME</w:t>
      </w:r>
      <w:r>
        <w:rPr>
          <w:lang w:val="ka-GE"/>
        </w:rPr>
        <w:t>-ს მონაცემები სხვა წყაროებით წარმოებული მოდელირებებ</w:t>
      </w:r>
      <w:r w:rsidR="00772780">
        <w:rPr>
          <w:lang w:val="ka-GE"/>
        </w:rPr>
        <w:t>თან შედარებით უფრო პესიმისტურია</w:t>
      </w:r>
      <w:r>
        <w:rPr>
          <w:lang w:val="ka-GE"/>
        </w:rPr>
        <w:t>.</w:t>
      </w:r>
    </w:p>
    <w:p w14:paraId="51E6396C" w14:textId="4FD4C77B" w:rsidR="00B03E86" w:rsidRDefault="00B03E86" w:rsidP="00B03E86">
      <w:pPr>
        <w:rPr>
          <w:noProof/>
        </w:rPr>
      </w:pPr>
    </w:p>
    <w:p w14:paraId="30F58C68" w14:textId="1F3B6941" w:rsidR="00B03E86" w:rsidRPr="00B03E86" w:rsidRDefault="00772780" w:rsidP="00B03E86">
      <w:pPr>
        <w:tabs>
          <w:tab w:val="left" w:pos="4500"/>
        </w:tabs>
        <w:jc w:val="center"/>
        <w:rPr>
          <w:lang w:val="ka-GE"/>
        </w:rPr>
      </w:pPr>
      <w:r w:rsidRPr="00772780">
        <w:rPr>
          <w:noProof/>
          <w:lang w:val="ka-GE"/>
        </w:rPr>
        <w:drawing>
          <wp:inline distT="0" distB="0" distL="0" distR="0" wp14:anchorId="1844557A" wp14:editId="3D130F36">
            <wp:extent cx="5276850" cy="28765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3E86" w:rsidRPr="00B03E86" w:rsidSect="00DF53D5"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CCDA8" w14:textId="77777777" w:rsidR="00370746" w:rsidRDefault="00370746" w:rsidP="003553BA">
      <w:pPr>
        <w:spacing w:after="0" w:line="240" w:lineRule="auto"/>
      </w:pPr>
      <w:r>
        <w:separator/>
      </w:r>
    </w:p>
  </w:endnote>
  <w:endnote w:type="continuationSeparator" w:id="0">
    <w:p w14:paraId="6EBBB7AE" w14:textId="77777777" w:rsidR="00370746" w:rsidRDefault="00370746" w:rsidP="00355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1935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78EAFD" w14:textId="7A9CAD48" w:rsidR="0028052D" w:rsidRDefault="002805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38F578" w14:textId="77777777" w:rsidR="0028052D" w:rsidRDefault="00280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0F4CD" w14:textId="77777777" w:rsidR="00370746" w:rsidRDefault="00370746" w:rsidP="003553BA">
      <w:pPr>
        <w:spacing w:after="0" w:line="240" w:lineRule="auto"/>
      </w:pPr>
      <w:r>
        <w:separator/>
      </w:r>
    </w:p>
  </w:footnote>
  <w:footnote w:type="continuationSeparator" w:id="0">
    <w:p w14:paraId="7F7F7E43" w14:textId="77777777" w:rsidR="00370746" w:rsidRDefault="00370746" w:rsidP="003553BA">
      <w:pPr>
        <w:spacing w:after="0" w:line="240" w:lineRule="auto"/>
      </w:pPr>
      <w:r>
        <w:continuationSeparator/>
      </w:r>
    </w:p>
  </w:footnote>
  <w:footnote w:id="1">
    <w:p w14:paraId="6EE83352" w14:textId="77777777" w:rsidR="00311B9E" w:rsidRPr="005554B2" w:rsidRDefault="00311B9E">
      <w:pPr>
        <w:pStyle w:val="FootnoteText"/>
        <w:rPr>
          <w:sz w:val="18"/>
          <w:lang w:val="ka-GE"/>
        </w:rPr>
      </w:pPr>
      <w:r w:rsidRPr="005554B2">
        <w:rPr>
          <w:rStyle w:val="FootnoteReference"/>
          <w:sz w:val="18"/>
        </w:rPr>
        <w:footnoteRef/>
      </w:r>
      <w:r w:rsidRPr="005554B2">
        <w:rPr>
          <w:sz w:val="18"/>
        </w:rPr>
        <w:t xml:space="preserve"> </w:t>
      </w:r>
      <w:hyperlink r:id="rId1" w:history="1">
        <w:r w:rsidRPr="005554B2">
          <w:rPr>
            <w:rStyle w:val="Hyperlink"/>
            <w:sz w:val="18"/>
          </w:rPr>
          <w:t>https://covid19.healthdata.org/georgia?view=social-distancing&amp;tab=trend</w:t>
        </w:r>
      </w:hyperlink>
      <w:r w:rsidRPr="005554B2">
        <w:rPr>
          <w:sz w:val="18"/>
          <w:lang w:val="ka-G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D606AE"/>
    <w:multiLevelType w:val="hybridMultilevel"/>
    <w:tmpl w:val="FBA0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943EC"/>
    <w:multiLevelType w:val="hybridMultilevel"/>
    <w:tmpl w:val="C90687D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9F5"/>
    <w:rsid w:val="0004016D"/>
    <w:rsid w:val="000460A4"/>
    <w:rsid w:val="000769CE"/>
    <w:rsid w:val="0008059E"/>
    <w:rsid w:val="00084A0A"/>
    <w:rsid w:val="00096F02"/>
    <w:rsid w:val="000A1408"/>
    <w:rsid w:val="000D1D62"/>
    <w:rsid w:val="000F3CB3"/>
    <w:rsid w:val="001059E9"/>
    <w:rsid w:val="00112C58"/>
    <w:rsid w:val="00120AC7"/>
    <w:rsid w:val="001701D1"/>
    <w:rsid w:val="00173951"/>
    <w:rsid w:val="001910A0"/>
    <w:rsid w:val="001A2A0C"/>
    <w:rsid w:val="001C1799"/>
    <w:rsid w:val="001C17CA"/>
    <w:rsid w:val="001E737D"/>
    <w:rsid w:val="00203D11"/>
    <w:rsid w:val="00223E97"/>
    <w:rsid w:val="002265DB"/>
    <w:rsid w:val="00244C15"/>
    <w:rsid w:val="00272783"/>
    <w:rsid w:val="0028052D"/>
    <w:rsid w:val="002848FC"/>
    <w:rsid w:val="002A01F0"/>
    <w:rsid w:val="002B41BA"/>
    <w:rsid w:val="00311B9E"/>
    <w:rsid w:val="00330E20"/>
    <w:rsid w:val="003553BA"/>
    <w:rsid w:val="00364414"/>
    <w:rsid w:val="00370746"/>
    <w:rsid w:val="0037671C"/>
    <w:rsid w:val="00382403"/>
    <w:rsid w:val="00382625"/>
    <w:rsid w:val="003A3F73"/>
    <w:rsid w:val="003C2D49"/>
    <w:rsid w:val="003C7909"/>
    <w:rsid w:val="004009E3"/>
    <w:rsid w:val="00414ED7"/>
    <w:rsid w:val="00416D16"/>
    <w:rsid w:val="004279B0"/>
    <w:rsid w:val="00441D31"/>
    <w:rsid w:val="004C0CF9"/>
    <w:rsid w:val="004D17E9"/>
    <w:rsid w:val="004E3941"/>
    <w:rsid w:val="004E6BD8"/>
    <w:rsid w:val="004F5FAB"/>
    <w:rsid w:val="005109C7"/>
    <w:rsid w:val="00510F40"/>
    <w:rsid w:val="00535A56"/>
    <w:rsid w:val="00537D31"/>
    <w:rsid w:val="005424B9"/>
    <w:rsid w:val="00550C45"/>
    <w:rsid w:val="005554B2"/>
    <w:rsid w:val="00557F1A"/>
    <w:rsid w:val="0057246B"/>
    <w:rsid w:val="00591EC1"/>
    <w:rsid w:val="005A301E"/>
    <w:rsid w:val="005A5B6C"/>
    <w:rsid w:val="005F29C8"/>
    <w:rsid w:val="00675BD6"/>
    <w:rsid w:val="00687A15"/>
    <w:rsid w:val="006C10D2"/>
    <w:rsid w:val="006D460D"/>
    <w:rsid w:val="006D4736"/>
    <w:rsid w:val="006E4AD0"/>
    <w:rsid w:val="00711FF8"/>
    <w:rsid w:val="00763F10"/>
    <w:rsid w:val="00772780"/>
    <w:rsid w:val="0077466C"/>
    <w:rsid w:val="00794FBE"/>
    <w:rsid w:val="007C7C7A"/>
    <w:rsid w:val="007D2F30"/>
    <w:rsid w:val="007E203F"/>
    <w:rsid w:val="00820168"/>
    <w:rsid w:val="00841B06"/>
    <w:rsid w:val="0085554A"/>
    <w:rsid w:val="00855796"/>
    <w:rsid w:val="00915D19"/>
    <w:rsid w:val="00946603"/>
    <w:rsid w:val="00947589"/>
    <w:rsid w:val="0095127F"/>
    <w:rsid w:val="00951DB1"/>
    <w:rsid w:val="009526D0"/>
    <w:rsid w:val="00955B2F"/>
    <w:rsid w:val="00976502"/>
    <w:rsid w:val="009C7553"/>
    <w:rsid w:val="009F53F1"/>
    <w:rsid w:val="009F7D2C"/>
    <w:rsid w:val="00A26AD9"/>
    <w:rsid w:val="00A56A5B"/>
    <w:rsid w:val="00A9062E"/>
    <w:rsid w:val="00AE5960"/>
    <w:rsid w:val="00B03E86"/>
    <w:rsid w:val="00B63A24"/>
    <w:rsid w:val="00B74974"/>
    <w:rsid w:val="00BB325D"/>
    <w:rsid w:val="00BC68AC"/>
    <w:rsid w:val="00BE5C8E"/>
    <w:rsid w:val="00CA6641"/>
    <w:rsid w:val="00CC59F5"/>
    <w:rsid w:val="00CD451C"/>
    <w:rsid w:val="00D059F4"/>
    <w:rsid w:val="00D31B44"/>
    <w:rsid w:val="00D9094F"/>
    <w:rsid w:val="00D92182"/>
    <w:rsid w:val="00D947DA"/>
    <w:rsid w:val="00D951A2"/>
    <w:rsid w:val="00DC23FC"/>
    <w:rsid w:val="00DE684A"/>
    <w:rsid w:val="00DF53D5"/>
    <w:rsid w:val="00E116A4"/>
    <w:rsid w:val="00E665CD"/>
    <w:rsid w:val="00E6673D"/>
    <w:rsid w:val="00E70C51"/>
    <w:rsid w:val="00E87C67"/>
    <w:rsid w:val="00E977D9"/>
    <w:rsid w:val="00EB399D"/>
    <w:rsid w:val="00EB6ACC"/>
    <w:rsid w:val="00F000BE"/>
    <w:rsid w:val="00F438C6"/>
    <w:rsid w:val="00F57ED5"/>
    <w:rsid w:val="00F637EF"/>
    <w:rsid w:val="00F83917"/>
    <w:rsid w:val="00F941E0"/>
    <w:rsid w:val="00FB3A82"/>
    <w:rsid w:val="00FD575F"/>
    <w:rsid w:val="00FD72A6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F20A6"/>
  <w15:chartTrackingRefBased/>
  <w15:docId w15:val="{2064850E-067A-4A38-A9FF-A6AABBE3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8262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553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53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53B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553BA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BE5C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2A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A0C"/>
  </w:style>
  <w:style w:type="paragraph" w:styleId="Footer">
    <w:name w:val="footer"/>
    <w:basedOn w:val="Normal"/>
    <w:link w:val="FooterChar"/>
    <w:uiPriority w:val="99"/>
    <w:unhideWhenUsed/>
    <w:rsid w:val="001A2A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ovid19.healthdata.org/georgia?view=social-distancing&amp;tab=tr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EF685-7783-402A-A4ED-D4DB5499B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Skhvitaridze</dc:creator>
  <cp:keywords/>
  <dc:description/>
  <cp:lastModifiedBy>Natia Skhvitaridze</cp:lastModifiedBy>
  <cp:revision>3</cp:revision>
  <dcterms:created xsi:type="dcterms:W3CDTF">2021-02-21T03:51:00Z</dcterms:created>
  <dcterms:modified xsi:type="dcterms:W3CDTF">2021-02-21T03:53:00Z</dcterms:modified>
</cp:coreProperties>
</file>